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50" w:rsidRDefault="001D7150" w:rsidP="001D7150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 wp14:anchorId="161D8B8E" wp14:editId="067F8D8C">
            <wp:extent cx="8001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2" cy="8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0" w:rsidRDefault="001D7150" w:rsidP="001D7150">
      <w:pPr>
        <w:spacing w:after="0" w:line="240" w:lineRule="auto"/>
        <w:jc w:val="center"/>
      </w:pPr>
      <w:r>
        <w:t>División Administrativa</w:t>
      </w:r>
    </w:p>
    <w:p w:rsidR="001D7150" w:rsidRDefault="001D7150" w:rsidP="001D7150">
      <w:pPr>
        <w:spacing w:after="0" w:line="240" w:lineRule="auto"/>
        <w:jc w:val="center"/>
      </w:pPr>
      <w:r>
        <w:t>Departamento de Gestión y Desarrollo de Personas</w:t>
      </w: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6A2897">
      <w:pPr>
        <w:spacing w:after="0" w:line="240" w:lineRule="auto"/>
      </w:pPr>
    </w:p>
    <w:p w:rsidR="001D7150" w:rsidRPr="006A2897" w:rsidRDefault="001D7150" w:rsidP="006A2897">
      <w:pPr>
        <w:spacing w:after="0" w:line="240" w:lineRule="auto"/>
        <w:ind w:firstLine="284"/>
        <w:jc w:val="center"/>
        <w:rPr>
          <w:b/>
        </w:rPr>
      </w:pPr>
      <w:r w:rsidRPr="00167D47">
        <w:rPr>
          <w:b/>
        </w:rPr>
        <w:t>Proceso de Selección</w:t>
      </w:r>
      <w:r w:rsidR="00016F62">
        <w:rPr>
          <w:b/>
        </w:rPr>
        <w:t>:</w:t>
      </w:r>
      <w:r w:rsidR="00016F62" w:rsidRPr="00016F62">
        <w:rPr>
          <w:b/>
        </w:rPr>
        <w:t xml:space="preserve"> </w:t>
      </w:r>
      <w:r w:rsidR="006A2897">
        <w:rPr>
          <w:b/>
        </w:rPr>
        <w:t xml:space="preserve">Analista de Gestión Patrimonial para la </w:t>
      </w:r>
      <w:proofErr w:type="spellStart"/>
      <w:r w:rsidR="006A2897">
        <w:rPr>
          <w:b/>
        </w:rPr>
        <w:t>macrozona</w:t>
      </w:r>
      <w:proofErr w:type="spellEnd"/>
      <w:r w:rsidR="006A2897">
        <w:rPr>
          <w:b/>
        </w:rPr>
        <w:t xml:space="preserve"> norte en la Secretaría Regional Ministerial de Bienes Nacionales de la región de Tarapacá.</w:t>
      </w: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  <w:rPr>
          <w:b/>
          <w:sz w:val="28"/>
        </w:rPr>
      </w:pPr>
      <w:r w:rsidRPr="00167D47">
        <w:rPr>
          <w:b/>
          <w:sz w:val="28"/>
        </w:rPr>
        <w:t xml:space="preserve">NOMINA DE POSTULANTES QUE </w:t>
      </w:r>
      <w:r w:rsidR="00DB6BF1">
        <w:rPr>
          <w:b/>
          <w:sz w:val="28"/>
        </w:rPr>
        <w:t>AVANZAN A</w:t>
      </w:r>
      <w:r w:rsidR="006A2897">
        <w:rPr>
          <w:b/>
          <w:sz w:val="28"/>
        </w:rPr>
        <w:t xml:space="preserve"> </w:t>
      </w:r>
      <w:r w:rsidRPr="00167D47">
        <w:rPr>
          <w:b/>
          <w:sz w:val="28"/>
        </w:rPr>
        <w:t xml:space="preserve"> </w:t>
      </w:r>
    </w:p>
    <w:p w:rsidR="001D7150" w:rsidRPr="00167D47" w:rsidRDefault="00DB6BF1" w:rsidP="001D71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ETAPA 2</w:t>
      </w:r>
      <w:r w:rsidR="001D7150">
        <w:rPr>
          <w:b/>
          <w:sz w:val="28"/>
        </w:rPr>
        <w:t>:</w:t>
      </w:r>
      <w:r w:rsidR="006A2897">
        <w:rPr>
          <w:b/>
          <w:sz w:val="28"/>
        </w:rPr>
        <w:t xml:space="preserve"> </w:t>
      </w:r>
      <w:bookmarkStart w:id="0" w:name="_Hlk13815847"/>
      <w:r>
        <w:rPr>
          <w:b/>
          <w:sz w:val="28"/>
        </w:rPr>
        <w:t>ENTREVISTA DE VALORACIÓN GLOBAL</w:t>
      </w:r>
    </w:p>
    <w:bookmarkEnd w:id="0"/>
    <w:p w:rsidR="001D7150" w:rsidRDefault="001D7150" w:rsidP="001D7150">
      <w:pPr>
        <w:spacing w:after="0" w:line="240" w:lineRule="auto"/>
      </w:pPr>
    </w:p>
    <w:tbl>
      <w:tblPr>
        <w:tblStyle w:val="Tablaconcuadrcula"/>
        <w:tblW w:w="4205" w:type="dxa"/>
        <w:jc w:val="center"/>
        <w:tblLook w:val="04A0" w:firstRow="1" w:lastRow="0" w:firstColumn="1" w:lastColumn="0" w:noHBand="0" w:noVBand="1"/>
      </w:tblPr>
      <w:tblGrid>
        <w:gridCol w:w="520"/>
        <w:gridCol w:w="1720"/>
        <w:gridCol w:w="1965"/>
      </w:tblGrid>
      <w:tr w:rsidR="001D7150" w:rsidRPr="00167D47" w:rsidTr="00E35B97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720" w:type="dxa"/>
            <w:hideMark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1965" w:type="dxa"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PUNTAJE ETAPA 1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A2897" w:rsidP="00672A10">
            <w:r w:rsidRPr="006A2897">
              <w:t>15</w:t>
            </w:r>
            <w:r>
              <w:t>.</w:t>
            </w:r>
            <w:r w:rsidRPr="006A2897">
              <w:t>002</w:t>
            </w:r>
            <w:r>
              <w:t>.</w:t>
            </w:r>
            <w:r w:rsidRPr="006A2897">
              <w:t>691</w:t>
            </w:r>
            <w:r>
              <w:t>-</w:t>
            </w:r>
            <w:r w:rsidRPr="006A2897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A2897" w:rsidP="00672A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bookmarkStart w:id="1" w:name="_GoBack"/>
        <w:bookmarkEnd w:id="1"/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A2897" w:rsidP="00672A10">
            <w:r w:rsidRPr="006A2897">
              <w:t>14</w:t>
            </w:r>
            <w:r>
              <w:t>.</w:t>
            </w:r>
            <w:r w:rsidRPr="006A2897">
              <w:t>144</w:t>
            </w:r>
            <w:r>
              <w:t>.</w:t>
            </w:r>
            <w:r w:rsidRPr="006A2897">
              <w:t>013</w:t>
            </w:r>
            <w:r>
              <w:t>-</w:t>
            </w:r>
            <w:r w:rsidRPr="006A2897">
              <w:t>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A2897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A2897" w:rsidP="006A2897">
            <w:r w:rsidRPr="006A2897">
              <w:t>13</w:t>
            </w:r>
            <w:r>
              <w:t>.</w:t>
            </w:r>
            <w:r w:rsidRPr="006A2897">
              <w:t>215</w:t>
            </w:r>
            <w:r>
              <w:t>.</w:t>
            </w:r>
            <w:r w:rsidRPr="006A2897">
              <w:t>326</w:t>
            </w:r>
            <w:r>
              <w:t>-</w:t>
            </w:r>
            <w:r w:rsidRPr="006A2897">
              <w:t>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A2897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A2897" w:rsidP="00672A10">
            <w:r w:rsidRPr="006A2897">
              <w:t>14</w:t>
            </w:r>
            <w:r>
              <w:t>.</w:t>
            </w:r>
            <w:r w:rsidRPr="006A2897">
              <w:t>498</w:t>
            </w:r>
            <w:r>
              <w:t>.</w:t>
            </w:r>
            <w:r w:rsidRPr="006A2897">
              <w:t>446</w:t>
            </w:r>
            <w:r>
              <w:t>-</w:t>
            </w:r>
            <w:r w:rsidRPr="006A2897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A2897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A423D1" w:rsidRDefault="006A2897" w:rsidP="00672A10">
            <w:r w:rsidRPr="006A2897">
              <w:t>14</w:t>
            </w:r>
            <w:r>
              <w:t>.</w:t>
            </w:r>
            <w:r w:rsidRPr="006A2897">
              <w:t>113</w:t>
            </w:r>
            <w:r>
              <w:t>.</w:t>
            </w:r>
            <w:r w:rsidRPr="006A2897">
              <w:t>186</w:t>
            </w:r>
            <w:r>
              <w:t>-</w:t>
            </w:r>
            <w:r w:rsidRPr="006A2897">
              <w:t>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A2897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1D7150" w:rsidRDefault="001D7150" w:rsidP="001D7150">
      <w:pPr>
        <w:spacing w:after="0" w:line="240" w:lineRule="auto"/>
      </w:pPr>
    </w:p>
    <w:p w:rsidR="004501E0" w:rsidRDefault="004501E0"/>
    <w:sectPr w:rsidR="00450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6AC1"/>
    <w:multiLevelType w:val="hybridMultilevel"/>
    <w:tmpl w:val="7AD6F4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0"/>
    <w:rsid w:val="00016F62"/>
    <w:rsid w:val="000453C5"/>
    <w:rsid w:val="001D7150"/>
    <w:rsid w:val="004501E0"/>
    <w:rsid w:val="00583733"/>
    <w:rsid w:val="00672A10"/>
    <w:rsid w:val="006A2897"/>
    <w:rsid w:val="008175D5"/>
    <w:rsid w:val="0098703B"/>
    <w:rsid w:val="00DB6BF1"/>
    <w:rsid w:val="00E30916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8A65-8B52-485D-9F12-B04A8B2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3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715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03B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Gallardo Carrasco</dc:creator>
  <cp:keywords/>
  <dc:description/>
  <cp:lastModifiedBy>Administrador</cp:lastModifiedBy>
  <cp:revision>3</cp:revision>
  <cp:lastPrinted>2019-12-26T19:50:00Z</cp:lastPrinted>
  <dcterms:created xsi:type="dcterms:W3CDTF">2020-02-27T15:25:00Z</dcterms:created>
  <dcterms:modified xsi:type="dcterms:W3CDTF">2020-02-27T15:54:00Z</dcterms:modified>
</cp:coreProperties>
</file>